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10599" w:rsidTr="00610599">
        <w:tc>
          <w:tcPr>
            <w:tcW w:w="5353" w:type="dxa"/>
          </w:tcPr>
          <w:p w:rsidR="00610599" w:rsidRDefault="00610599" w:rsidP="0061059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10599" w:rsidRPr="007407A3" w:rsidRDefault="00610599" w:rsidP="00610599">
            <w:pPr>
              <w:rPr>
                <w:rFonts w:ascii="Times New Roman" w:hAnsi="Times New Roman"/>
                <w:sz w:val="24"/>
                <w:szCs w:val="24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610599" w:rsidRPr="007407A3" w:rsidRDefault="00610599" w:rsidP="00610599">
            <w:pPr>
              <w:rPr>
                <w:rFonts w:ascii="Times New Roman" w:hAnsi="Times New Roman"/>
                <w:sz w:val="24"/>
                <w:szCs w:val="24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к Приказу МОУ «Сростинская СОШ»</w:t>
            </w:r>
          </w:p>
          <w:p w:rsidR="00610599" w:rsidRDefault="00610599" w:rsidP="0061059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от 15.08.2023 № 44-о</w:t>
            </w:r>
          </w:p>
        </w:tc>
      </w:tr>
    </w:tbl>
    <w:p w:rsidR="00610599" w:rsidRPr="00D93DBB" w:rsidRDefault="00610599" w:rsidP="00610599">
      <w:pPr>
        <w:shd w:val="clear" w:color="auto" w:fill="FFFFFF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61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pStyle w:val="4"/>
        <w:keepLines w:val="0"/>
        <w:numPr>
          <w:ilvl w:val="3"/>
          <w:numId w:val="1"/>
        </w:numPr>
        <w:tabs>
          <w:tab w:val="left" w:pos="708"/>
        </w:tabs>
        <w:suppressAutoHyphens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РАБОЧАЯ</w:t>
      </w:r>
      <w:r w:rsidRPr="00AB25D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ВНЕУРОЧНОЙ ДЕЯТЕЛЬНОСТИ</w:t>
      </w:r>
    </w:p>
    <w:p w:rsidR="00C15049" w:rsidRPr="00AB25DC" w:rsidRDefault="00C15049" w:rsidP="00C15049">
      <w:pPr>
        <w:pStyle w:val="4"/>
        <w:keepLines w:val="0"/>
        <w:numPr>
          <w:ilvl w:val="3"/>
          <w:numId w:val="1"/>
        </w:numPr>
        <w:tabs>
          <w:tab w:val="left" w:pos="708"/>
        </w:tabs>
        <w:suppressAutoHyphens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AB25D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ПЕДАГОГИКЕ И ПСИХОЛОГИИ</w:t>
      </w:r>
    </w:p>
    <w:p w:rsidR="00C15049" w:rsidRPr="00AB25DC" w:rsidRDefault="00C15049" w:rsidP="00C15049">
      <w:pPr>
        <w:pStyle w:val="a3"/>
        <w:spacing w:line="360" w:lineRule="auto"/>
        <w:jc w:val="center"/>
        <w:rPr>
          <w:sz w:val="28"/>
          <w:szCs w:val="28"/>
        </w:rPr>
      </w:pPr>
      <w:r w:rsidRPr="00AB25D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учащихся 9</w:t>
      </w:r>
      <w:r w:rsidRPr="00AB25DC">
        <w:rPr>
          <w:b/>
          <w:sz w:val="28"/>
          <w:szCs w:val="28"/>
        </w:rPr>
        <w:t xml:space="preserve"> классов</w:t>
      </w:r>
    </w:p>
    <w:p w:rsidR="00C15049" w:rsidRDefault="00C15049" w:rsidP="00C15049">
      <w:pPr>
        <w:tabs>
          <w:tab w:val="left" w:pos="1995"/>
        </w:tabs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Pr="007107C7" w:rsidRDefault="00C15049" w:rsidP="00C15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Составитель: </w:t>
      </w:r>
      <w:r>
        <w:rPr>
          <w:rFonts w:ascii="Times New Roman" w:eastAsia="Times New Roman" w:hAnsi="Times New Roman" w:cs="Times New Roman"/>
          <w:sz w:val="27"/>
          <w:szCs w:val="27"/>
        </w:rPr>
        <w:t>Сотникова Марина Михайловна</w:t>
      </w:r>
      <w:r w:rsidRPr="007107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C15049" w:rsidRPr="007107C7" w:rsidRDefault="00C15049" w:rsidP="00C15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Педагог-психолог</w:t>
      </w:r>
    </w:p>
    <w:p w:rsidR="00C15049" w:rsidRPr="007107C7" w:rsidRDefault="00C15049" w:rsidP="00C15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0599" w:rsidRDefault="0061059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15049" w:rsidRDefault="00C15049" w:rsidP="00C15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с.</w:t>
      </w:r>
      <w:r w:rsidR="006105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Сросты. 2023 г.</w:t>
      </w:r>
    </w:p>
    <w:p w:rsidR="00C15049" w:rsidRDefault="00C15049" w:rsidP="00C1504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57A3" w:rsidRPr="00895FBA" w:rsidRDefault="00D557A3" w:rsidP="00610599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4D9C" w:rsidRPr="00F84D9C" w:rsidRDefault="00D557A3" w:rsidP="00F84D9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B25D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внеурочной деятельности </w:t>
      </w:r>
      <w:r w:rsidRPr="00AB25DC">
        <w:rPr>
          <w:sz w:val="28"/>
          <w:szCs w:val="28"/>
        </w:rPr>
        <w:t xml:space="preserve">составлена для учащихся </w:t>
      </w:r>
      <w:r>
        <w:rPr>
          <w:sz w:val="28"/>
          <w:szCs w:val="28"/>
        </w:rPr>
        <w:t>9</w:t>
      </w:r>
      <w:r w:rsidRPr="00AB25DC">
        <w:rPr>
          <w:sz w:val="28"/>
          <w:szCs w:val="28"/>
        </w:rPr>
        <w:t xml:space="preserve"> к</w:t>
      </w:r>
      <w:r w:rsidR="00C15049">
        <w:rPr>
          <w:sz w:val="28"/>
          <w:szCs w:val="28"/>
        </w:rPr>
        <w:t>лассов МОУ «Сростинская СОШ»</w:t>
      </w:r>
      <w:r w:rsidR="00610599">
        <w:rPr>
          <w:sz w:val="28"/>
          <w:szCs w:val="28"/>
        </w:rPr>
        <w:t>.</w:t>
      </w:r>
      <w:r w:rsidRPr="00AB25DC">
        <w:rPr>
          <w:sz w:val="28"/>
          <w:szCs w:val="28"/>
        </w:rPr>
        <w:t xml:space="preserve"> </w:t>
      </w:r>
      <w:r w:rsidR="00F84D9C" w:rsidRPr="00F84D9C">
        <w:rPr>
          <w:sz w:val="28"/>
          <w:szCs w:val="28"/>
        </w:rPr>
        <w:t xml:space="preserve">Нормативной основой настоящей рабочей программы курса внеурочной деятельности </w:t>
      </w:r>
      <w:r w:rsidR="00610599">
        <w:rPr>
          <w:sz w:val="28"/>
          <w:szCs w:val="28"/>
        </w:rPr>
        <w:t>по педагогике и психологии для</w:t>
      </w:r>
      <w:r w:rsidR="00F84D9C" w:rsidRPr="00F84D9C">
        <w:rPr>
          <w:sz w:val="28"/>
          <w:szCs w:val="28"/>
        </w:rPr>
        <w:t xml:space="preserve"> </w:t>
      </w:r>
      <w:r w:rsidR="00F84D9C" w:rsidRPr="00F84D9C">
        <w:rPr>
          <w:color w:val="auto"/>
          <w:sz w:val="28"/>
          <w:szCs w:val="28"/>
        </w:rPr>
        <w:t>9</w:t>
      </w:r>
      <w:r w:rsidR="00610599">
        <w:rPr>
          <w:color w:val="auto"/>
          <w:sz w:val="28"/>
          <w:szCs w:val="28"/>
        </w:rPr>
        <w:t xml:space="preserve"> </w:t>
      </w:r>
      <w:r w:rsidR="00F84D9C" w:rsidRPr="00F84D9C">
        <w:rPr>
          <w:sz w:val="28"/>
          <w:szCs w:val="28"/>
        </w:rPr>
        <w:t xml:space="preserve">класса </w:t>
      </w:r>
      <w:r w:rsidR="00610599">
        <w:rPr>
          <w:sz w:val="28"/>
          <w:szCs w:val="28"/>
        </w:rPr>
        <w:t xml:space="preserve">являются </w:t>
      </w:r>
      <w:r w:rsidR="00F84D9C" w:rsidRPr="00F84D9C">
        <w:rPr>
          <w:sz w:val="28"/>
          <w:szCs w:val="28"/>
        </w:rPr>
        <w:t>следующие документы:</w:t>
      </w:r>
    </w:p>
    <w:p w:rsidR="00D222E3" w:rsidRPr="00610599" w:rsidRDefault="00F84D9C" w:rsidP="00610599">
      <w:pPr>
        <w:pStyle w:val="a3"/>
        <w:tabs>
          <w:tab w:val="clear" w:pos="708"/>
          <w:tab w:val="left" w:pos="284"/>
        </w:tabs>
        <w:spacing w:line="360" w:lineRule="auto"/>
        <w:jc w:val="both"/>
        <w:rPr>
          <w:sz w:val="28"/>
          <w:szCs w:val="28"/>
        </w:rPr>
      </w:pPr>
      <w:r w:rsidRPr="00F84D9C">
        <w:rPr>
          <w:sz w:val="28"/>
          <w:szCs w:val="28"/>
        </w:rPr>
        <w:t xml:space="preserve">1. </w:t>
      </w:r>
      <w:r w:rsidR="00610599">
        <w:rPr>
          <w:sz w:val="28"/>
          <w:szCs w:val="28"/>
        </w:rPr>
        <w:t>Федеральный государственный образовательный стандарт</w:t>
      </w:r>
      <w:r w:rsidR="00610599" w:rsidRPr="00610599">
        <w:rPr>
          <w:sz w:val="28"/>
          <w:szCs w:val="28"/>
        </w:rPr>
        <w:t xml:space="preserve"> основного общего образования, утверждённого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C47DB1" w:rsidRPr="00F84D9C" w:rsidRDefault="00610599" w:rsidP="00F84D9C">
      <w:pPr>
        <w:pStyle w:val="a3"/>
        <w:tabs>
          <w:tab w:val="clear" w:pos="708"/>
          <w:tab w:val="left" w:pos="284"/>
        </w:tabs>
        <w:spacing w:line="360" w:lineRule="auto"/>
        <w:jc w:val="both"/>
        <w:rPr>
          <w:rStyle w:val="49"/>
          <w:b w:val="0"/>
          <w:sz w:val="28"/>
          <w:szCs w:val="28"/>
        </w:rPr>
      </w:pPr>
      <w:r>
        <w:rPr>
          <w:rStyle w:val="49"/>
          <w:b w:val="0"/>
          <w:sz w:val="28"/>
          <w:szCs w:val="28"/>
        </w:rPr>
        <w:t>2</w:t>
      </w:r>
      <w:r w:rsidR="00C47DB1">
        <w:rPr>
          <w:rStyle w:val="49"/>
          <w:b w:val="0"/>
          <w:sz w:val="28"/>
          <w:szCs w:val="28"/>
        </w:rPr>
        <w:t>.</w:t>
      </w:r>
      <w:r>
        <w:rPr>
          <w:rStyle w:val="49"/>
          <w:b w:val="0"/>
          <w:sz w:val="28"/>
          <w:szCs w:val="28"/>
        </w:rPr>
        <w:t xml:space="preserve"> </w:t>
      </w:r>
      <w:r w:rsidR="00C47DB1">
        <w:rPr>
          <w:rStyle w:val="49"/>
          <w:b w:val="0"/>
          <w:sz w:val="28"/>
          <w:szCs w:val="28"/>
        </w:rPr>
        <w:t>Концепция подготовки педагогических кадров для системы образования на период до 2030 го</w:t>
      </w:r>
      <w:r w:rsidR="00D222E3">
        <w:rPr>
          <w:rStyle w:val="49"/>
          <w:b w:val="0"/>
          <w:sz w:val="28"/>
          <w:szCs w:val="28"/>
        </w:rPr>
        <w:t>да. Распоряжение Правительства Р</w:t>
      </w:r>
      <w:r w:rsidR="00C47DB1">
        <w:rPr>
          <w:rStyle w:val="49"/>
          <w:b w:val="0"/>
          <w:sz w:val="28"/>
          <w:szCs w:val="28"/>
        </w:rPr>
        <w:t>оссийской Федерации</w:t>
      </w:r>
      <w:r w:rsidR="00D222E3">
        <w:rPr>
          <w:rStyle w:val="49"/>
          <w:b w:val="0"/>
          <w:sz w:val="28"/>
          <w:szCs w:val="28"/>
        </w:rPr>
        <w:t xml:space="preserve"> от 24 июня 2022 года № 1688-р</w:t>
      </w:r>
    </w:p>
    <w:p w:rsidR="00F84D9C" w:rsidRPr="00F84D9C" w:rsidRDefault="0041407B" w:rsidP="00F84D9C">
      <w:pPr>
        <w:pStyle w:val="a3"/>
        <w:tabs>
          <w:tab w:val="clear" w:pos="708"/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D9C" w:rsidRPr="00F84D9C">
        <w:rPr>
          <w:sz w:val="28"/>
          <w:szCs w:val="28"/>
        </w:rPr>
        <w:t xml:space="preserve">. 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 </w:t>
      </w:r>
    </w:p>
    <w:p w:rsidR="00F84D9C" w:rsidRPr="00F84D9C" w:rsidRDefault="00F84D9C" w:rsidP="00F84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9C">
        <w:rPr>
          <w:rFonts w:ascii="Times New Roman" w:hAnsi="Times New Roman" w:cs="Times New Roman"/>
          <w:sz w:val="28"/>
          <w:szCs w:val="28"/>
        </w:rPr>
        <w:t xml:space="preserve">4. Программа воспитания Муниципального общеобразовательного </w:t>
      </w:r>
      <w:proofErr w:type="gramStart"/>
      <w:r w:rsidRPr="00F84D9C">
        <w:rPr>
          <w:rFonts w:ascii="Times New Roman" w:hAnsi="Times New Roman" w:cs="Times New Roman"/>
          <w:sz w:val="28"/>
          <w:szCs w:val="28"/>
        </w:rPr>
        <w:t>учреждения  «</w:t>
      </w:r>
      <w:proofErr w:type="gramEnd"/>
      <w:r w:rsidRPr="00F84D9C">
        <w:rPr>
          <w:rFonts w:ascii="Times New Roman" w:hAnsi="Times New Roman" w:cs="Times New Roman"/>
          <w:sz w:val="28"/>
          <w:szCs w:val="28"/>
        </w:rPr>
        <w:t xml:space="preserve">Сростинская средняя общеобразовательная школа на 2021-2025 </w:t>
      </w:r>
      <w:proofErr w:type="spellStart"/>
      <w:r w:rsidRPr="00F84D9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F84D9C">
        <w:rPr>
          <w:rFonts w:ascii="Times New Roman" w:hAnsi="Times New Roman" w:cs="Times New Roman"/>
          <w:sz w:val="28"/>
          <w:szCs w:val="28"/>
        </w:rPr>
        <w:t>, утвержденная приказом МОУ «Сростинская СОШ» от 16.06.2021 № 36-о;</w:t>
      </w:r>
    </w:p>
    <w:p w:rsidR="00F84D9C" w:rsidRPr="00F84D9C" w:rsidRDefault="00F84D9C" w:rsidP="00F84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9C">
        <w:rPr>
          <w:rFonts w:ascii="Times New Roman" w:hAnsi="Times New Roman" w:cs="Times New Roman"/>
          <w:sz w:val="28"/>
          <w:szCs w:val="28"/>
        </w:rPr>
        <w:t>5. Положение об организации внеурочной деятельности учащихся МОУ «Сростинская СОШ», утвержденное приказом МОУ «Срости</w:t>
      </w:r>
      <w:r w:rsidR="00610599">
        <w:rPr>
          <w:rFonts w:ascii="Times New Roman" w:hAnsi="Times New Roman" w:cs="Times New Roman"/>
          <w:sz w:val="28"/>
          <w:szCs w:val="28"/>
        </w:rPr>
        <w:t>нская СОШ» от 14.06.2022 № 44/4-о</w:t>
      </w:r>
      <w:r w:rsidRPr="00F84D9C">
        <w:rPr>
          <w:rFonts w:ascii="Times New Roman" w:hAnsi="Times New Roman" w:cs="Times New Roman"/>
          <w:sz w:val="28"/>
          <w:szCs w:val="28"/>
        </w:rPr>
        <w:t>;</w:t>
      </w:r>
    </w:p>
    <w:p w:rsidR="00F84D9C" w:rsidRPr="00F84D9C" w:rsidRDefault="00F84D9C" w:rsidP="00610599">
      <w:pPr>
        <w:pStyle w:val="a7"/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F84D9C">
        <w:rPr>
          <w:rFonts w:ascii="Times New Roman" w:hAnsi="Times New Roman"/>
          <w:sz w:val="28"/>
          <w:szCs w:val="28"/>
        </w:rPr>
        <w:t>6 . План внеурочной деятельности обучающихся основного</w:t>
      </w:r>
      <w:r w:rsidR="00610599">
        <w:rPr>
          <w:rFonts w:ascii="Times New Roman" w:hAnsi="Times New Roman"/>
          <w:sz w:val="28"/>
          <w:szCs w:val="28"/>
        </w:rPr>
        <w:t xml:space="preserve"> общего </w:t>
      </w:r>
      <w:proofErr w:type="gramStart"/>
      <w:r w:rsidRPr="00F84D9C">
        <w:rPr>
          <w:rFonts w:ascii="Times New Roman" w:hAnsi="Times New Roman"/>
          <w:sz w:val="28"/>
          <w:szCs w:val="28"/>
        </w:rPr>
        <w:t>образован</w:t>
      </w:r>
      <w:r>
        <w:rPr>
          <w:rFonts w:ascii="Times New Roman" w:hAnsi="Times New Roman"/>
          <w:sz w:val="28"/>
          <w:szCs w:val="28"/>
        </w:rPr>
        <w:t>ия  МОУ</w:t>
      </w:r>
      <w:proofErr w:type="gramEnd"/>
      <w:r>
        <w:rPr>
          <w:rFonts w:ascii="Times New Roman" w:hAnsi="Times New Roman"/>
          <w:sz w:val="28"/>
          <w:szCs w:val="28"/>
        </w:rPr>
        <w:t xml:space="preserve"> «Сростинская СОШ» в 2023/2024</w:t>
      </w:r>
      <w:r w:rsidR="0041407B">
        <w:rPr>
          <w:rFonts w:ascii="Times New Roman" w:hAnsi="Times New Roman"/>
          <w:sz w:val="28"/>
          <w:szCs w:val="28"/>
        </w:rPr>
        <w:t xml:space="preserve"> учебном году, </w:t>
      </w:r>
      <w:r w:rsidRPr="00F84D9C">
        <w:rPr>
          <w:rFonts w:ascii="Times New Roman" w:hAnsi="Times New Roman"/>
          <w:sz w:val="28"/>
          <w:szCs w:val="28"/>
        </w:rPr>
        <w:t>утвержденный приказом МОУ</w:t>
      </w:r>
      <w:r w:rsidR="0041407B">
        <w:rPr>
          <w:rFonts w:ascii="Times New Roman" w:hAnsi="Times New Roman"/>
          <w:sz w:val="28"/>
          <w:szCs w:val="28"/>
        </w:rPr>
        <w:t xml:space="preserve"> «Сростинская СОШ» от 16</w:t>
      </w:r>
      <w:r>
        <w:rPr>
          <w:rFonts w:ascii="Times New Roman" w:hAnsi="Times New Roman"/>
          <w:sz w:val="28"/>
          <w:szCs w:val="28"/>
        </w:rPr>
        <w:t>.08.2023</w:t>
      </w:r>
      <w:r w:rsidR="0041407B">
        <w:rPr>
          <w:rFonts w:ascii="Times New Roman" w:hAnsi="Times New Roman"/>
          <w:sz w:val="28"/>
          <w:szCs w:val="28"/>
        </w:rPr>
        <w:t xml:space="preserve"> № 44/4</w:t>
      </w:r>
      <w:r w:rsidRPr="00F84D9C">
        <w:rPr>
          <w:rFonts w:ascii="Times New Roman" w:hAnsi="Times New Roman"/>
          <w:sz w:val="28"/>
          <w:szCs w:val="28"/>
        </w:rPr>
        <w:t>-о.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рамках модернизации среднего образования ключевую роль в развитии познавательного интереса к профессиональной деятельности начинают играть предпрофильное и профильное обучение. Предпрофильное обучение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реализуется через программы внеурочной д</w:t>
      </w:r>
      <w:r w:rsidR="00C15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еятельности, осуществляемые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 классах общеобразовательных школ. Предполагается, что дети прошедшие предпрофильное обучение, в дальнейшем поступят в психолого-педагогические классы. В связи с этим важна преемственность в реализации программы. 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Данная программа направлена на помощь в профессиональном самоопределении, повышение интереса к собственному «Я», развитие эмоционального интеллекта, повышение общекультурного уровня, развитие личностных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допрофессиональных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умений и навыков. 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C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Основная идея курса – профориентационная. Этот курс является пропедевтическим и</w:t>
      </w:r>
      <w:r w:rsidR="00C15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82C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выполняет задачи практико-ориентированной помощи в приобретении личностного опыта в познании профессии педагога.</w:t>
      </w:r>
    </w:p>
    <w:p w:rsidR="00D557A3" w:rsidRPr="00AB25DC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39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C4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5DC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самоопределения обучающихся и формирования позитивной установки на выбор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AB25DC">
        <w:rPr>
          <w:rFonts w:ascii="Times New Roman" w:hAnsi="Times New Roman" w:cs="Times New Roman"/>
          <w:sz w:val="28"/>
          <w:szCs w:val="28"/>
        </w:rPr>
        <w:t xml:space="preserve"> профессии. 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6687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Задачи</w:t>
      </w:r>
      <w:r w:rsidR="00C47DB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программы</w:t>
      </w:r>
      <w:r w:rsidRPr="00282C8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C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− Создать условия для самоопределения учащихся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психолого-педагогические профессии;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C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− Побудить учащихся к самопознанию, самоорганизации и самообразованию, направленному на развитие познавательного интереса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психолого-педагогическим профессиям;</w:t>
      </w:r>
    </w:p>
    <w:p w:rsidR="00D557A3" w:rsidRPr="00282C89" w:rsidRDefault="00D557A3" w:rsidP="00D557A3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2C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− Привлечь внимание школьников к художественной, справочной и научно-популярной литературе, обращенной к проблемам воспитания и взаимоотношений между людьми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D557A3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Создать условия для развития у учащихся понимания себя и других людей.</w:t>
      </w:r>
    </w:p>
    <w:p w:rsidR="00D557A3" w:rsidRPr="00AB25DC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п</w:t>
      </w:r>
      <w:r w:rsidRPr="00AB25DC">
        <w:rPr>
          <w:rFonts w:ascii="Times New Roman" w:hAnsi="Times New Roman" w:cs="Times New Roman"/>
          <w:sz w:val="28"/>
          <w:szCs w:val="28"/>
        </w:rPr>
        <w:t>сихологическ</w:t>
      </w:r>
      <w:r>
        <w:rPr>
          <w:rFonts w:ascii="Times New Roman" w:hAnsi="Times New Roman" w:cs="Times New Roman"/>
          <w:sz w:val="28"/>
          <w:szCs w:val="28"/>
        </w:rPr>
        <w:t>ой и педагогической</w:t>
      </w:r>
      <w:r w:rsidRPr="00AB25DC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25DC">
        <w:rPr>
          <w:rFonts w:ascii="Times New Roman" w:hAnsi="Times New Roman" w:cs="Times New Roman"/>
          <w:sz w:val="28"/>
          <w:szCs w:val="28"/>
        </w:rPr>
        <w:t>, позитивное самоотношение</w:t>
      </w:r>
      <w:r>
        <w:rPr>
          <w:rFonts w:ascii="Times New Roman" w:hAnsi="Times New Roman" w:cs="Times New Roman"/>
          <w:sz w:val="28"/>
          <w:szCs w:val="28"/>
        </w:rPr>
        <w:t xml:space="preserve"> и самооценка,</w:t>
      </w:r>
      <w:r w:rsidRPr="00AB25DC">
        <w:rPr>
          <w:rFonts w:ascii="Times New Roman" w:hAnsi="Times New Roman" w:cs="Times New Roman"/>
          <w:sz w:val="28"/>
          <w:szCs w:val="28"/>
        </w:rPr>
        <w:t xml:space="preserve"> чувство собственного достоинства, способность к </w:t>
      </w:r>
      <w:r>
        <w:rPr>
          <w:rFonts w:ascii="Times New Roman" w:hAnsi="Times New Roman" w:cs="Times New Roman"/>
          <w:sz w:val="28"/>
          <w:szCs w:val="28"/>
        </w:rPr>
        <w:t xml:space="preserve">эмпатии и </w:t>
      </w:r>
      <w:r w:rsidRPr="00AB25DC">
        <w:rPr>
          <w:rFonts w:ascii="Times New Roman" w:hAnsi="Times New Roman" w:cs="Times New Roman"/>
          <w:sz w:val="28"/>
          <w:szCs w:val="28"/>
        </w:rPr>
        <w:t>рефлексии,</w:t>
      </w:r>
      <w:r>
        <w:rPr>
          <w:rFonts w:ascii="Times New Roman" w:hAnsi="Times New Roman" w:cs="Times New Roman"/>
          <w:sz w:val="28"/>
          <w:szCs w:val="28"/>
        </w:rPr>
        <w:t xml:space="preserve"> стремление к самосовершенствованию, развитое понимание своих стремлений, чувств и эмоций,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людей, умение выстраивать эффективные взаимоотношения, конструктивное решение конфликтных ситуаций, осознанный выбор профессии – все это относится к необходимым компонентам личности современного человека. </w:t>
      </w:r>
    </w:p>
    <w:p w:rsidR="00D557A3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B8">
        <w:rPr>
          <w:rFonts w:ascii="Times New Roman" w:hAnsi="Times New Roman" w:cs="Times New Roman"/>
          <w:sz w:val="28"/>
          <w:szCs w:val="28"/>
        </w:rPr>
        <w:t>Методологической основой Программы является системно-деятельностный подход, в рамках которого предполагается активн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94BB8">
        <w:rPr>
          <w:rFonts w:ascii="Times New Roman" w:hAnsi="Times New Roman" w:cs="Times New Roman"/>
          <w:sz w:val="28"/>
          <w:szCs w:val="28"/>
        </w:rPr>
        <w:t>учебно-познавательн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94BB8">
        <w:rPr>
          <w:rFonts w:ascii="Times New Roman" w:hAnsi="Times New Roman" w:cs="Times New Roman"/>
          <w:sz w:val="28"/>
          <w:szCs w:val="28"/>
        </w:rPr>
        <w:t>деятельность обучающихся, формирование готовности к саморазвитию инепрерывному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7A3" w:rsidRPr="00594BB8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B8">
        <w:rPr>
          <w:rFonts w:ascii="Times New Roman" w:hAnsi="Times New Roman" w:cs="Times New Roman"/>
          <w:sz w:val="28"/>
          <w:szCs w:val="28"/>
        </w:rPr>
        <w:t xml:space="preserve">В рамках освоения Программы происходит развитие метапредметныхумений, включающих, наряду с другими, универсальные учебные действия:способность формулировать и аргументировать собственную точку зрения,самостоятельно выбирать оптимальные коммуникативные стратегии вразличных ситуациях общения. Таким образом, Программа направлена нетолько на получение целостной системы знаний об основах </w:t>
      </w:r>
      <w:r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Pr="00594BB8">
        <w:rPr>
          <w:rFonts w:ascii="Times New Roman" w:hAnsi="Times New Roman" w:cs="Times New Roman"/>
          <w:sz w:val="28"/>
          <w:szCs w:val="28"/>
        </w:rPr>
        <w:t>психологии, но и на достижение метапредметных и личностных результатов.</w:t>
      </w:r>
    </w:p>
    <w:p w:rsidR="00D557A3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DC">
        <w:rPr>
          <w:rFonts w:ascii="Times New Roman" w:hAnsi="Times New Roman" w:cs="Times New Roman"/>
          <w:sz w:val="28"/>
          <w:szCs w:val="28"/>
        </w:rPr>
        <w:t xml:space="preserve">Освоение учебного материала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AB25DC">
        <w:rPr>
          <w:rFonts w:ascii="Times New Roman" w:hAnsi="Times New Roman" w:cs="Times New Roman"/>
          <w:sz w:val="28"/>
          <w:szCs w:val="28"/>
        </w:rPr>
        <w:t xml:space="preserve"> обучающимся приблизиться к пониманию феномена человека, уникальности его внутреннего мира и неразрывной связи с миром внешним. Обучающиеся смогут научиться моделировать свое будущее, принимать </w:t>
      </w:r>
      <w:r>
        <w:rPr>
          <w:rFonts w:ascii="Times New Roman" w:hAnsi="Times New Roman" w:cs="Times New Roman"/>
          <w:sz w:val="28"/>
          <w:szCs w:val="28"/>
        </w:rPr>
        <w:t xml:space="preserve">осознанные </w:t>
      </w:r>
      <w:r w:rsidRPr="00AB25DC">
        <w:rPr>
          <w:rFonts w:ascii="Times New Roman" w:hAnsi="Times New Roman" w:cs="Times New Roman"/>
          <w:sz w:val="28"/>
          <w:szCs w:val="28"/>
        </w:rPr>
        <w:t>решения,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субъектами деятельности и социальной действительности.</w:t>
      </w:r>
    </w:p>
    <w:p w:rsidR="00C47DB1" w:rsidRPr="00C47DB1" w:rsidRDefault="00C47DB1" w:rsidP="00C47D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C47D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 занятий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84D9C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DC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25DC">
        <w:rPr>
          <w:rFonts w:ascii="Times New Roman" w:hAnsi="Times New Roman" w:cs="Times New Roman"/>
          <w:sz w:val="28"/>
          <w:szCs w:val="28"/>
        </w:rPr>
        <w:t xml:space="preserve"> классов, занятия проводятся 1 раз в неделю, всего- 3</w:t>
      </w:r>
      <w:r w:rsidR="0041407B">
        <w:rPr>
          <w:rFonts w:ascii="Times New Roman" w:hAnsi="Times New Roman" w:cs="Times New Roman"/>
          <w:sz w:val="28"/>
          <w:szCs w:val="28"/>
        </w:rPr>
        <w:t>4 учебных часа</w:t>
      </w:r>
      <w:bookmarkStart w:id="0" w:name="_GoBack"/>
      <w:bookmarkEnd w:id="0"/>
    </w:p>
    <w:p w:rsidR="00D557A3" w:rsidRDefault="00D557A3" w:rsidP="00D557A3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DC">
        <w:rPr>
          <w:rFonts w:ascii="Times New Roman" w:hAnsi="Times New Roman" w:cs="Times New Roman"/>
          <w:sz w:val="28"/>
          <w:szCs w:val="28"/>
        </w:rPr>
        <w:t xml:space="preserve"> Основные формы и методы обучения: теоретические занятия; сюжетно-ролевые игры; практические занятия; психологические и деловые игры; проблемные ситуации; обсуждение проблемных ситуаций; психологический и поведенческий тренинг; элементы арт-терапии</w:t>
      </w:r>
      <w:r w:rsidR="00F84D9C">
        <w:rPr>
          <w:rFonts w:ascii="Times New Roman" w:hAnsi="Times New Roman" w:cs="Times New Roman"/>
          <w:sz w:val="28"/>
          <w:szCs w:val="28"/>
        </w:rPr>
        <w:t>:</w:t>
      </w:r>
      <w:r w:rsidR="00C47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B1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="00C47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DB1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C47DB1">
        <w:rPr>
          <w:rFonts w:ascii="Times New Roman" w:hAnsi="Times New Roman" w:cs="Times New Roman"/>
          <w:sz w:val="28"/>
          <w:szCs w:val="28"/>
        </w:rPr>
        <w:t>, метафорические карты</w:t>
      </w:r>
    </w:p>
    <w:p w:rsidR="00D557A3" w:rsidRPr="00AB25DC" w:rsidRDefault="00D557A3" w:rsidP="00D5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557A3" w:rsidRDefault="00D557A3" w:rsidP="00D557A3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</w:t>
      </w:r>
      <w:r w:rsidRPr="00AB25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другим людям и самому себе;</w:t>
      </w:r>
    </w:p>
    <w:p w:rsidR="00B379E6" w:rsidRPr="00AB25DC" w:rsidRDefault="00B379E6" w:rsidP="00D557A3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интереса к психолого-педагогическим профессиям;</w:t>
      </w:r>
    </w:p>
    <w:p w:rsidR="00D557A3" w:rsidRPr="00AB25DC" w:rsidRDefault="00D557A3" w:rsidP="00D557A3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AB25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азвитие интеллектуальной сферы;</w:t>
      </w:r>
    </w:p>
    <w:p w:rsidR="00D557A3" w:rsidRPr="00AB25DC" w:rsidRDefault="00D557A3" w:rsidP="00D557A3">
      <w:pPr>
        <w:pStyle w:val="a4"/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AB25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азвитие самосознания, эмоциональной сферы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557A3" w:rsidRPr="00AB25DC" w:rsidRDefault="00D557A3" w:rsidP="00D557A3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25DC">
        <w:rPr>
          <w:rFonts w:ascii="Times New Roman" w:hAnsi="Times New Roman" w:cs="Times New Roman"/>
          <w:sz w:val="28"/>
          <w:szCs w:val="28"/>
        </w:rPr>
        <w:t>оддержание и укрепление потребности учащихся в творчестве, личностном росте, самосовершенствовании;</w:t>
      </w:r>
    </w:p>
    <w:p w:rsidR="00D557A3" w:rsidRPr="00AB25DC" w:rsidRDefault="00D557A3" w:rsidP="00D557A3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25DC">
        <w:rPr>
          <w:rFonts w:ascii="Times New Roman" w:hAnsi="Times New Roman" w:cs="Times New Roman"/>
          <w:sz w:val="28"/>
          <w:szCs w:val="28"/>
        </w:rPr>
        <w:t>озитивн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B25DC">
        <w:rPr>
          <w:rFonts w:ascii="Times New Roman" w:hAnsi="Times New Roman" w:cs="Times New Roman"/>
          <w:sz w:val="28"/>
          <w:szCs w:val="28"/>
        </w:rPr>
        <w:t>Я-концепци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25DC">
        <w:rPr>
          <w:rFonts w:ascii="Times New Roman" w:hAnsi="Times New Roman" w:cs="Times New Roman"/>
          <w:sz w:val="28"/>
          <w:szCs w:val="28"/>
        </w:rPr>
        <w:t>, включая самооценку, принятие себя, самоценность, самоуважение;</w:t>
      </w:r>
    </w:p>
    <w:p w:rsidR="00D557A3" w:rsidRPr="00AB25DC" w:rsidRDefault="00D557A3" w:rsidP="00D557A3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Pr="00AB25DC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компетентности;</w:t>
      </w:r>
    </w:p>
    <w:p w:rsidR="00D557A3" w:rsidRDefault="00D557A3" w:rsidP="00D557A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25DC">
        <w:rPr>
          <w:rFonts w:ascii="Times New Roman" w:hAnsi="Times New Roman" w:cs="Times New Roman"/>
          <w:sz w:val="28"/>
          <w:szCs w:val="28"/>
        </w:rPr>
        <w:t>омощь в построении собственной системы жизненных ценностей, профессиональном и личностном самоопределении, формировании индивидуального стиля поведения 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49" w:rsidRDefault="00C15049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57A3" w:rsidRDefault="00D557A3" w:rsidP="00D55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B25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 xml:space="preserve">СОДЕРЖАНИЕ ПРОГРАММЫ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ВНЕУРОЧНОЙ ДЕЯТЕЛЬНОСТИ </w:t>
      </w:r>
      <w:r w:rsidRPr="00AB25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9</w:t>
      </w:r>
      <w:r w:rsidRPr="00AB25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КЛАССОВ</w:t>
      </w:r>
    </w:p>
    <w:p w:rsidR="00B379E6" w:rsidRDefault="00B379E6" w:rsidP="00D55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D6866" w:rsidRPr="002D6866" w:rsidRDefault="002D6866" w:rsidP="002D6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ОСНОВЫ ПЕДАГОГИКИ</w:t>
      </w:r>
    </w:p>
    <w:p w:rsidR="002D6866" w:rsidRPr="002D6866" w:rsidRDefault="002D6866" w:rsidP="002D68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РАЗДЕЛ I. ПРОФЕССИЯ «ПЕДАГОГ»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(11 ч.)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51341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Вводное занятие: обсуждение целей и задач курса, обсуждение ожиданий.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Профессия «Педагог»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Введение в профессию «педагог». Квест и задания, направленные на понимание сущности профессии.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3.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Дискуссия «Педагог – это профессия или призвание?»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Обсуждение заявленной темы. Выслушивание различных точек зрения. Умение доказать свою позицию.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4.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Мой любимый педагог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Личность педагога. Важные качества педагога. Обсуждение: все ли педагоги одинаковы?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5.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Личности в истории педагогики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(3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К.Д. Ушинский. А.С. Макаренко. В.А. Сухомлинский.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6.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Педагогические династии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Понятие педагогических династий. Примеры педагогических династий.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7.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Дискуссия «Учитель должен любить детей»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Обсуждение темы дискуссии. Анализ доводов «за» и «против». Обсуждение ключевых профессионально важных качеств.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8.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Педагогическое мастерство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Педагогическое мастерство. Компоненты педагогического мастерства. Критерии категорий для учителей.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9.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Дискуссия «Эмоциональное выгорание»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Понятие эмоционального выгорания. Причины эмоционального выгорания.</w:t>
      </w:r>
    </w:p>
    <w:p w:rsidR="00B379E6" w:rsidRPr="002D6866" w:rsidRDefault="00B379E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D6866" w:rsidRPr="002D6866" w:rsidRDefault="002D6866" w:rsidP="00AA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РАЗДЕЛ II. «ПЕДАГОГИЧЕСКАЯ» ПРАКТИКА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(7 Ч.)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10.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Я хочу быть педагогом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Обсуждение целей и ценности педагогической профессии. Выстраивание индивидуальных образовательных маршрутов. Обсуждение преимуществ педагогической профессии.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11.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Встречи с опытными педагогами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Беседа с опытными педагогами об особенностях профессии, их жизненном пути и становлении в профессии.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12.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Встречи с молодыми педагогами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21C5E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Беседа с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начинающими</w:t>
      </w:r>
      <w:r w:rsidRPr="00A21C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педагогами об особенностях профессии, их жизненном пути и становлении в профессии.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13.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Встречи со студентами педагогических вузов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Беседа со студентами педагогических вузов о выборе профессии, преимуществах профессии и обучения в педагогическом вузе.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14.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Посещение уроков опытных педагогов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15.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Обсуждение посещенных уроков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F0295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F02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Выявление положительных и отрицательных сторон в посещенных уроках. Анализ взаимодействия учителя и учащихся.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16.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Заключительное занятие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AA6771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A67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Подведение итогов. Обсуждение пройденного материала. Обобщение.</w:t>
      </w:r>
    </w:p>
    <w:p w:rsidR="00B379E6" w:rsidRPr="002D6866" w:rsidRDefault="00B379E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D6866" w:rsidRPr="002D6866" w:rsidRDefault="002D6866" w:rsidP="00AA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ОСНОВЫ ПСИХОЛОГИИ</w:t>
      </w:r>
    </w:p>
    <w:p w:rsidR="002D6866" w:rsidRPr="002D6866" w:rsidRDefault="0096451E" w:rsidP="00AA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РАЗДЕЛ I. ПСИХОЛОГИЯ ГРУПП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(14 ч.)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17.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Группы и их виды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</w:t>
      </w:r>
      <w:r w:rsidR="009645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ч.)</w:t>
      </w:r>
    </w:p>
    <w:p w:rsidR="00AA6771" w:rsidRPr="00920AF2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Понятие группы. Психология групп. Большие группы.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Маллые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группы. Функции групп. Особенности формирования групп. Групповая динамика. 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18.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Групповое давление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4D396B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Группа и давление группы на личность. Феномен группового давления. Исследования группового давления. Функции группового давления в жизнедеятельности группы.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19.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Границы в отношениях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4D396B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Личностные границы. Особенности построения личностных границ в общении с разными людьми. Особенности построения личностных границ с родителями. Понимание личностных границ окружающих.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20.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Эффект первого впечатления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4D396B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Эффект первого впечатления. Сущность эффекта. Исследования эффекта первого впечатления. Последствия и функции эффекта первого впечатления.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21.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Особенности восприятия и понимания человека детьми и взрослыми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4D396B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4D396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Возрастные и индивидуальные особенности восприятия другого человека. Исследования особенностей восприятия человека другими людьми.Возрастные и индивидуальные особенности понимания человека человеком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 Формирование мнения о человеке. Исследования особенностей понимания.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22.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–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команда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3C4072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Сплоченность. Командообразование. Функции команды. Игры на командообразование.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23.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Класс и я в классе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4D396B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Что такое класс? Особенности формирования класса. Личность каждого в классе. Функции класса. 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24.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Молодежные субкультуры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07429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42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Понятие «молодежных субкультур». История развития. Причины формирования молодежных субкультур. Молодежные субкультуры как фактор социализации. Групповая принадлежность. Самоопределение в рамках субкультуры.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25.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Семья как малая группа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07429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42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 xml:space="preserve">Понятие «семьи». Специфические характеристики семьи. Функции и потребности семьи. 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26.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Взаимоотношения в семье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07429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42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Семейные роли. Особенности взаимоотношений в семье. Детско-родительские отношения. Стили детско-родительских отношений.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27.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Я среди чужих. Адаптация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94502F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4502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Адаптация в обществе. Функции адаптации. Как «не потеряться» среди других.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Адаптивные возможности личности. Диагностика адаптивности. Упражнения на повышение адаптивных возможностей личности.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28.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Все ли вокруг мои друзья?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94502F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Понятие дружбы. Дружеские отношения. Особенности дружбы в детском возрасте. 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29.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Влияние группы на человека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94502F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Референтные группы. Положительное влияние группы. Отрицательное влияние группы. Амбивалентное влияние. </w:t>
      </w:r>
    </w:p>
    <w:p w:rsidR="00B379E6" w:rsidRPr="002D6866" w:rsidRDefault="00B379E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D6866" w:rsidRPr="002D6866" w:rsidRDefault="002D6866" w:rsidP="00AA677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РАЗДЕЛ II. ПОДГОТОВКА К ЭКЗАМЕНАМ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(4 ч.)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30.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Развитие познавательных процессов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(2 ч.)</w:t>
      </w:r>
    </w:p>
    <w:p w:rsidR="00AA6771" w:rsidRPr="00ED2F2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ED2F2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Развитие кратковременной и долговременной памяти. Развитие мыслительных процессов. Развитие произвольного внимания. </w:t>
      </w:r>
    </w:p>
    <w:p w:rsidR="002D6866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31.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Тайм-менеджмент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(1 ч.)</w:t>
      </w:r>
    </w:p>
    <w:p w:rsidR="00AA6771" w:rsidRPr="00ED2F28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Основы тайм-менеджмента. Шаги тайм-менеджмента. Упражнения для развития навыков тайм-менеджмента.</w:t>
      </w:r>
    </w:p>
    <w:p w:rsidR="00D557A3" w:rsidRDefault="002D6866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32. </w:t>
      </w:r>
      <w:r w:rsidRPr="002D68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«В добрый путь»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(1 ч.)</w:t>
      </w:r>
    </w:p>
    <w:p w:rsidR="00AA6771" w:rsidRPr="000437EA" w:rsidRDefault="00AA6771" w:rsidP="00AA6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437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Подведение итогов. Обратная связь от учеников. Положительный настрой на экзамены и поступление.</w:t>
      </w:r>
    </w:p>
    <w:p w:rsidR="00C15049" w:rsidRDefault="00C15049">
      <w:pPr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 w:type="page"/>
      </w:r>
    </w:p>
    <w:p w:rsidR="00D557A3" w:rsidRPr="00AB25DC" w:rsidRDefault="00D557A3" w:rsidP="00D55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5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B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B25DC">
        <w:rPr>
          <w:rFonts w:ascii="Times New Roman" w:eastAsia="Times New Roman" w:hAnsi="Times New Roman" w:cs="Times New Roman"/>
          <w:b/>
          <w:bCs/>
          <w:sz w:val="28"/>
          <w:szCs w:val="28"/>
        </w:rPr>
        <w:t>36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3149"/>
        <w:gridCol w:w="1737"/>
        <w:gridCol w:w="2604"/>
        <w:gridCol w:w="1779"/>
      </w:tblGrid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99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D557A3" w:rsidRDefault="00D557A3" w:rsidP="00D557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ПЕДАГОГИКИ</w:t>
            </w: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E52F44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I. Профессия «педагог»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«Педагог»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«Педагог – это профессия или призвание?»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любимый педагог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 в истории педагогики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rHeight w:val="583"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династии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0D322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«Учитель должен любить детей»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мастерство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«Эмоциональное выгорание»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E416F8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«Педагогическая» практика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55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8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быть педагогом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832B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2D6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8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опытными педагогами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2D6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8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молодыми педагогами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2D6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D68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6F8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со студентами педагогических вузов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E416F8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опытных педагогов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A3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2D6866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посещенных уроков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применения знаний, умений и навыков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7A3" w:rsidRPr="00AB25DC" w:rsidRDefault="00D557A3" w:rsidP="00D557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B379E6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11798D">
        <w:trPr>
          <w:cantSplit/>
          <w:tblCellSpacing w:w="0" w:type="dxa"/>
        </w:trPr>
        <w:tc>
          <w:tcPr>
            <w:tcW w:w="99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ОСНОВЫ ПСИХОЛОГИИ</w:t>
            </w: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0D322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I. Психология групп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часов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и их виды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давление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Границы в отношениях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 первого впечатления 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восприятия и понимания человека детьми и взрослыми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rHeight w:val="583"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- команда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0D322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и я в классе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Молодежные субкультуры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как малая группа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в семье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0D322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среди чужих. Адаптация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вокруг мои друзья?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группы на человека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832B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0D322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дготовка к экзаменам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0D322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D32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процессов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Тайм-менеджмент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5D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9E6" w:rsidRPr="00AB25DC" w:rsidTr="00D557A3">
        <w:trPr>
          <w:cantSplit/>
          <w:tblCellSpacing w:w="0" w:type="dxa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добрый путь»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9E6" w:rsidRPr="00AB25DC" w:rsidRDefault="00B379E6" w:rsidP="00B379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57A3" w:rsidRDefault="00D557A3" w:rsidP="00D557A3"/>
    <w:p w:rsidR="00AA6771" w:rsidRPr="00AB25DC" w:rsidRDefault="00AA6771" w:rsidP="00AA6771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для подготовки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  <w:r w:rsidRPr="00AB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6771" w:rsidRPr="00AB25DC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AB25DC">
        <w:rPr>
          <w:rFonts w:ascii="Times New Roman" w:hAnsi="Times New Roman" w:cs="Times New Roman"/>
          <w:sz w:val="28"/>
          <w:szCs w:val="28"/>
        </w:rPr>
        <w:t>, М. Р. Практикум по психологическим играм с детьми и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/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AB25DC">
        <w:rPr>
          <w:rFonts w:ascii="Times New Roman" w:hAnsi="Times New Roman" w:cs="Times New Roman"/>
          <w:sz w:val="28"/>
          <w:szCs w:val="28"/>
        </w:rPr>
        <w:t>. – СПб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25DC">
        <w:rPr>
          <w:rFonts w:ascii="Times New Roman" w:hAnsi="Times New Roman" w:cs="Times New Roman"/>
          <w:sz w:val="28"/>
          <w:szCs w:val="28"/>
        </w:rPr>
        <w:t>Питер, 2011. – 304 с.</w:t>
      </w:r>
    </w:p>
    <w:p w:rsidR="00AA6771" w:rsidRPr="00AB25DC" w:rsidRDefault="00AA6771" w:rsidP="00AA6771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B25DC">
        <w:rPr>
          <w:color w:val="000000"/>
          <w:sz w:val="28"/>
          <w:szCs w:val="28"/>
        </w:rPr>
        <w:t>Вачков</w:t>
      </w:r>
      <w:proofErr w:type="spellEnd"/>
      <w:r>
        <w:rPr>
          <w:color w:val="000000"/>
          <w:sz w:val="28"/>
          <w:szCs w:val="28"/>
        </w:rPr>
        <w:t>,</w:t>
      </w:r>
      <w:r w:rsidRPr="00AB25DC">
        <w:rPr>
          <w:color w:val="000000"/>
          <w:sz w:val="28"/>
          <w:szCs w:val="28"/>
        </w:rPr>
        <w:t xml:space="preserve"> И.В. Окна в мир тренинга. Методологические основы субъективного подхода к групповой работе</w:t>
      </w:r>
      <w:r>
        <w:rPr>
          <w:color w:val="000000"/>
          <w:sz w:val="28"/>
          <w:szCs w:val="28"/>
        </w:rPr>
        <w:t xml:space="preserve"> / И.В. </w:t>
      </w:r>
      <w:proofErr w:type="spellStart"/>
      <w:r>
        <w:rPr>
          <w:color w:val="000000"/>
          <w:sz w:val="28"/>
          <w:szCs w:val="28"/>
        </w:rPr>
        <w:t>Вачков</w:t>
      </w:r>
      <w:proofErr w:type="spellEnd"/>
      <w:r>
        <w:rPr>
          <w:color w:val="000000"/>
          <w:sz w:val="28"/>
          <w:szCs w:val="28"/>
        </w:rPr>
        <w:t xml:space="preserve">, С.Д. </w:t>
      </w:r>
      <w:proofErr w:type="spellStart"/>
      <w:r>
        <w:rPr>
          <w:color w:val="000000"/>
          <w:sz w:val="28"/>
          <w:szCs w:val="28"/>
        </w:rPr>
        <w:t>Дерябо</w:t>
      </w:r>
      <w:proofErr w:type="spellEnd"/>
      <w:r w:rsidRPr="00AB25DC">
        <w:rPr>
          <w:color w:val="000000"/>
          <w:sz w:val="28"/>
          <w:szCs w:val="28"/>
        </w:rPr>
        <w:t>. – СПб.: Речь, 2004. – 272с.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9E2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29E2">
        <w:rPr>
          <w:rFonts w:ascii="Times New Roman" w:hAnsi="Times New Roman" w:cs="Times New Roman"/>
          <w:sz w:val="28"/>
          <w:szCs w:val="28"/>
        </w:rPr>
        <w:t xml:space="preserve"> А. Г. Научись преодолевать стресс / </w:t>
      </w:r>
      <w:r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3729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 </w:t>
      </w:r>
      <w:r w:rsidRPr="003729E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29E2">
        <w:rPr>
          <w:rFonts w:ascii="Times New Roman" w:hAnsi="Times New Roman" w:cs="Times New Roman"/>
          <w:sz w:val="28"/>
          <w:szCs w:val="28"/>
        </w:rPr>
        <w:t>Попова. – СПб.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729E2">
        <w:rPr>
          <w:rFonts w:ascii="Times New Roman" w:hAnsi="Times New Roman" w:cs="Times New Roman"/>
          <w:sz w:val="28"/>
          <w:szCs w:val="28"/>
        </w:rPr>
        <w:t>СПбНИИ</w:t>
      </w:r>
      <w:proofErr w:type="spellEnd"/>
      <w:r w:rsidRPr="003729E2">
        <w:rPr>
          <w:rFonts w:ascii="Times New Roman" w:hAnsi="Times New Roman" w:cs="Times New Roman"/>
          <w:sz w:val="28"/>
          <w:szCs w:val="28"/>
        </w:rPr>
        <w:t xml:space="preserve"> физической культуры, 2006.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9E2"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9E2">
        <w:rPr>
          <w:rFonts w:ascii="Times New Roman" w:hAnsi="Times New Roman" w:cs="Times New Roman"/>
          <w:sz w:val="28"/>
          <w:szCs w:val="28"/>
        </w:rPr>
        <w:lastRenderedPageBreak/>
        <w:t>Грецов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29E2">
        <w:rPr>
          <w:rFonts w:ascii="Times New Roman" w:hAnsi="Times New Roman" w:cs="Times New Roman"/>
          <w:sz w:val="28"/>
          <w:szCs w:val="28"/>
        </w:rPr>
        <w:t xml:space="preserve"> А. Г. Раскрой свои способности/ </w:t>
      </w:r>
      <w:r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3729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 </w:t>
      </w:r>
      <w:r w:rsidRPr="003729E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29E2">
        <w:rPr>
          <w:rFonts w:ascii="Times New Roman" w:hAnsi="Times New Roman" w:cs="Times New Roman"/>
          <w:sz w:val="28"/>
          <w:szCs w:val="28"/>
        </w:rPr>
        <w:t>Попова. – СПб.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729E2">
        <w:rPr>
          <w:rFonts w:ascii="Times New Roman" w:hAnsi="Times New Roman" w:cs="Times New Roman"/>
          <w:sz w:val="28"/>
          <w:szCs w:val="28"/>
        </w:rPr>
        <w:t>СПбНИИ</w:t>
      </w:r>
      <w:proofErr w:type="spellEnd"/>
      <w:r w:rsidRPr="003729E2">
        <w:rPr>
          <w:rFonts w:ascii="Times New Roman" w:hAnsi="Times New Roman" w:cs="Times New Roman"/>
          <w:sz w:val="28"/>
          <w:szCs w:val="28"/>
        </w:rPr>
        <w:t xml:space="preserve"> физической культуры, 2006. </w:t>
      </w:r>
      <w:r>
        <w:rPr>
          <w:rFonts w:ascii="Times New Roman" w:hAnsi="Times New Roman" w:cs="Times New Roman"/>
          <w:sz w:val="28"/>
          <w:szCs w:val="28"/>
        </w:rPr>
        <w:t>–64</w:t>
      </w:r>
      <w:r w:rsidRPr="003729E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28">
        <w:rPr>
          <w:rFonts w:ascii="Times New Roman" w:hAnsi="Times New Roman" w:cs="Times New Roman"/>
          <w:sz w:val="28"/>
          <w:szCs w:val="28"/>
        </w:rPr>
        <w:t>Зарецкий, Ю. В.Развитие лично</w:t>
      </w:r>
      <w:r>
        <w:rPr>
          <w:rFonts w:ascii="Times New Roman" w:hAnsi="Times New Roman" w:cs="Times New Roman"/>
          <w:sz w:val="28"/>
          <w:szCs w:val="28"/>
        </w:rPr>
        <w:t>стного потенциала подростков. 5-</w:t>
      </w:r>
      <w:r w:rsidRPr="00ED2F28">
        <w:rPr>
          <w:rFonts w:ascii="Times New Roman" w:hAnsi="Times New Roman" w:cs="Times New Roman"/>
          <w:sz w:val="28"/>
          <w:szCs w:val="28"/>
        </w:rPr>
        <w:t>7 классы. Модуль«Управление собой»</w:t>
      </w:r>
      <w:r>
        <w:rPr>
          <w:rFonts w:ascii="Times New Roman" w:hAnsi="Times New Roman" w:cs="Times New Roman"/>
          <w:sz w:val="28"/>
          <w:szCs w:val="28"/>
        </w:rPr>
        <w:t>: методическое пособие / Ю. В. </w:t>
      </w:r>
      <w:r w:rsidRPr="00ED2F28">
        <w:rPr>
          <w:rFonts w:ascii="Times New Roman" w:hAnsi="Times New Roman" w:cs="Times New Roman"/>
          <w:sz w:val="28"/>
          <w:szCs w:val="28"/>
        </w:rPr>
        <w:t>Зарецкий, А. В. Тихомирова.</w:t>
      </w:r>
      <w:r>
        <w:rPr>
          <w:rFonts w:ascii="Times New Roman" w:hAnsi="Times New Roman" w:cs="Times New Roman"/>
          <w:sz w:val="28"/>
          <w:szCs w:val="28"/>
        </w:rPr>
        <w:t xml:space="preserve"> – Москва: Российский учебник, 2020. – 73 с.</w:t>
      </w:r>
    </w:p>
    <w:p w:rsidR="00AA6771" w:rsidRPr="00ED2F28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28">
        <w:rPr>
          <w:rFonts w:ascii="Times New Roman" w:hAnsi="Times New Roman" w:cs="Times New Roman"/>
          <w:sz w:val="28"/>
          <w:szCs w:val="28"/>
        </w:rPr>
        <w:t>Зарецкий, Ю. В.Развитие лично</w:t>
      </w:r>
      <w:r>
        <w:rPr>
          <w:rFonts w:ascii="Times New Roman" w:hAnsi="Times New Roman" w:cs="Times New Roman"/>
          <w:sz w:val="28"/>
          <w:szCs w:val="28"/>
        </w:rPr>
        <w:t>стного потенциала подростков. 8-11</w:t>
      </w:r>
      <w:r w:rsidRPr="00ED2F28">
        <w:rPr>
          <w:rFonts w:ascii="Times New Roman" w:hAnsi="Times New Roman" w:cs="Times New Roman"/>
          <w:sz w:val="28"/>
          <w:szCs w:val="28"/>
        </w:rPr>
        <w:t xml:space="preserve"> классы. Модуль«Управление собой»</w:t>
      </w:r>
      <w:r>
        <w:rPr>
          <w:rFonts w:ascii="Times New Roman" w:hAnsi="Times New Roman" w:cs="Times New Roman"/>
          <w:sz w:val="28"/>
          <w:szCs w:val="28"/>
        </w:rPr>
        <w:t>: методическое пособие / Ю. В. </w:t>
      </w:r>
      <w:r w:rsidRPr="00ED2F28">
        <w:rPr>
          <w:rFonts w:ascii="Times New Roman" w:hAnsi="Times New Roman" w:cs="Times New Roman"/>
          <w:sz w:val="28"/>
          <w:szCs w:val="28"/>
        </w:rPr>
        <w:t>Зарецкий, А. В. Тихомирова.</w:t>
      </w:r>
      <w:r>
        <w:rPr>
          <w:rFonts w:ascii="Times New Roman" w:hAnsi="Times New Roman" w:cs="Times New Roman"/>
          <w:sz w:val="28"/>
          <w:szCs w:val="28"/>
        </w:rPr>
        <w:t xml:space="preserve"> – Москва: Российский учебник, 2020. – 73 с.</w:t>
      </w:r>
    </w:p>
    <w:p w:rsidR="00AA6771" w:rsidRPr="00BB0EF7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Ильин, Е.П. Психология индивидуальных различий: учебное пособие для студентов высших учебных заведений, обучающихся по направлению и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психологии / Е.</w:t>
      </w:r>
      <w:r w:rsidRPr="00BB0EF7">
        <w:rPr>
          <w:rFonts w:ascii="Times New Roman" w:hAnsi="Times New Roman" w:cs="Times New Roman"/>
          <w:sz w:val="28"/>
          <w:szCs w:val="28"/>
        </w:rPr>
        <w:t xml:space="preserve">П. Ильин.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0EF7">
        <w:rPr>
          <w:rFonts w:ascii="Times New Roman" w:hAnsi="Times New Roman" w:cs="Times New Roman"/>
          <w:sz w:val="28"/>
          <w:szCs w:val="28"/>
        </w:rPr>
        <w:t xml:space="preserve"> Санкт-Петербург: Питер,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0EF7">
        <w:rPr>
          <w:rFonts w:ascii="Times New Roman" w:hAnsi="Times New Roman" w:cs="Times New Roman"/>
          <w:sz w:val="28"/>
          <w:szCs w:val="28"/>
        </w:rPr>
        <w:t xml:space="preserve"> 700 с.</w:t>
      </w:r>
    </w:p>
    <w:p w:rsidR="00AA6771" w:rsidRPr="00DE3B74" w:rsidRDefault="00AA6771" w:rsidP="00AA677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74">
        <w:rPr>
          <w:rFonts w:ascii="Times New Roman" w:hAnsi="Times New Roman" w:cs="Times New Roman"/>
          <w:sz w:val="28"/>
          <w:szCs w:val="28"/>
        </w:rPr>
        <w:t>Касаткин</w:t>
      </w:r>
      <w:r>
        <w:rPr>
          <w:rFonts w:ascii="Times New Roman" w:hAnsi="Times New Roman" w:cs="Times New Roman"/>
          <w:sz w:val="28"/>
          <w:szCs w:val="28"/>
        </w:rPr>
        <w:t>а, Н. Э. Педагогика: курс лекций [Электронный текст] / Н.Э. Касаткина, Е.Л. </w:t>
      </w:r>
      <w:r w:rsidRPr="00DE3B74">
        <w:rPr>
          <w:rFonts w:ascii="Times New Roman" w:hAnsi="Times New Roman" w:cs="Times New Roman"/>
          <w:sz w:val="28"/>
          <w:szCs w:val="28"/>
        </w:rPr>
        <w:t>Руднева</w:t>
      </w:r>
      <w:r>
        <w:rPr>
          <w:rFonts w:ascii="Times New Roman" w:hAnsi="Times New Roman" w:cs="Times New Roman"/>
          <w:sz w:val="28"/>
          <w:szCs w:val="28"/>
        </w:rPr>
        <w:t>. – Кемерово</w:t>
      </w:r>
      <w:r w:rsidRPr="00DE3B74">
        <w:rPr>
          <w:rFonts w:ascii="Times New Roman" w:hAnsi="Times New Roman" w:cs="Times New Roman"/>
          <w:sz w:val="28"/>
          <w:szCs w:val="28"/>
        </w:rPr>
        <w:t xml:space="preserve">: Кемеровский государственный университет, 2015. – 216 с.– </w:t>
      </w:r>
      <w:r w:rsidRPr="00DE3B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E3B7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DE3B74">
          <w:rPr>
            <w:rStyle w:val="a6"/>
            <w:rFonts w:ascii="Times New Roman" w:hAnsi="Times New Roman" w:cs="Times New Roman"/>
            <w:sz w:val="28"/>
            <w:szCs w:val="28"/>
          </w:rPr>
          <w:t>=481550</w:t>
        </w:r>
      </w:hyperlink>
      <w:r w:rsidRPr="00DE3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771" w:rsidRPr="00DE3B74" w:rsidRDefault="00AA6771" w:rsidP="00AA677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74">
        <w:rPr>
          <w:rFonts w:ascii="Times New Roman" w:hAnsi="Times New Roman" w:cs="Times New Roman"/>
          <w:sz w:val="28"/>
          <w:szCs w:val="28"/>
        </w:rPr>
        <w:t>Коджаспирова, Г. М. Общие основы педагогики</w:t>
      </w:r>
      <w:r>
        <w:rPr>
          <w:rFonts w:ascii="Times New Roman" w:hAnsi="Times New Roman" w:cs="Times New Roman"/>
          <w:sz w:val="28"/>
          <w:szCs w:val="28"/>
        </w:rPr>
        <w:t>: учебник для вузов [Электронный текст] / Г.М. Коджаспирова. – Москва</w:t>
      </w:r>
      <w:r w:rsidRPr="00DE3B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3B7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E3B74">
        <w:rPr>
          <w:rFonts w:ascii="Times New Roman" w:hAnsi="Times New Roman" w:cs="Times New Roman"/>
          <w:sz w:val="28"/>
          <w:szCs w:val="28"/>
        </w:rPr>
        <w:t xml:space="preserve">, 2021. – 151 с. –URL: </w:t>
      </w:r>
      <w:hyperlink r:id="rId6" w:history="1">
        <w:r w:rsidRPr="00C9327C">
          <w:rPr>
            <w:rStyle w:val="a6"/>
            <w:rFonts w:ascii="Times New Roman" w:hAnsi="Times New Roman" w:cs="Times New Roman"/>
            <w:sz w:val="28"/>
            <w:szCs w:val="28"/>
          </w:rPr>
          <w:t>https://urait.ru/bcode/472843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771" w:rsidRPr="00AB25DC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5DC">
        <w:rPr>
          <w:rFonts w:ascii="Times New Roman" w:hAnsi="Times New Roman" w:cs="Times New Roman"/>
          <w:sz w:val="28"/>
          <w:szCs w:val="28"/>
        </w:rPr>
        <w:t xml:space="preserve">  Я.Л. Основы психологии. Учебник для учащихся старших классов и студентов первых </w:t>
      </w:r>
      <w:r>
        <w:rPr>
          <w:rFonts w:ascii="Times New Roman" w:hAnsi="Times New Roman" w:cs="Times New Roman"/>
          <w:sz w:val="28"/>
          <w:szCs w:val="28"/>
        </w:rPr>
        <w:t xml:space="preserve">курсов высших учебных заведений /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AB25DC">
        <w:rPr>
          <w:rFonts w:ascii="Times New Roman" w:hAnsi="Times New Roman" w:cs="Times New Roman"/>
          <w:sz w:val="28"/>
          <w:szCs w:val="28"/>
        </w:rPr>
        <w:t>: АСТ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5DC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. – 351 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5DC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подростками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EF7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ное пособие</w:t>
      </w:r>
      <w:r w:rsidRPr="00BB0EF7">
        <w:rPr>
          <w:rFonts w:ascii="Times New Roman" w:hAnsi="Times New Roman" w:cs="Times New Roman"/>
          <w:sz w:val="28"/>
          <w:szCs w:val="28"/>
        </w:rPr>
        <w:t>: для студентов,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психол. специальностям / А.Г. </w:t>
      </w:r>
      <w:proofErr w:type="spellStart"/>
      <w:r w:rsidRPr="00BB0EF7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BB0E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Pr="00BB0EF7">
        <w:rPr>
          <w:rFonts w:ascii="Times New Roman" w:hAnsi="Times New Roman" w:cs="Times New Roman"/>
          <w:sz w:val="28"/>
          <w:szCs w:val="28"/>
        </w:rPr>
        <w:t>: Академия, 2004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B0EF7">
        <w:rPr>
          <w:rFonts w:ascii="Times New Roman" w:hAnsi="Times New Roman" w:cs="Times New Roman"/>
          <w:sz w:val="28"/>
          <w:szCs w:val="28"/>
        </w:rPr>
        <w:t xml:space="preserve"> 249с.</w:t>
      </w:r>
    </w:p>
    <w:p w:rsidR="00AA6771" w:rsidRPr="00AB25DC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5DC">
        <w:rPr>
          <w:rFonts w:ascii="Times New Roman" w:hAnsi="Times New Roman" w:cs="Times New Roman"/>
          <w:sz w:val="28"/>
          <w:szCs w:val="28"/>
        </w:rPr>
        <w:t xml:space="preserve">Организация деятельности психолого-педагогических классов: учебно-методическое пособие / сост. </w:t>
      </w:r>
      <w:r>
        <w:rPr>
          <w:rFonts w:ascii="Times New Roman" w:hAnsi="Times New Roman" w:cs="Times New Roman"/>
          <w:sz w:val="28"/>
          <w:szCs w:val="28"/>
        </w:rPr>
        <w:t xml:space="preserve">Е.В. Астапова,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Л.</w:t>
      </w:r>
      <w:r w:rsidRPr="00AB25DC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AB25DC">
        <w:rPr>
          <w:rFonts w:ascii="Times New Roman" w:hAnsi="Times New Roman" w:cs="Times New Roman"/>
          <w:sz w:val="28"/>
          <w:szCs w:val="28"/>
        </w:rPr>
        <w:t xml:space="preserve"> и [</w:t>
      </w: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B25DC">
        <w:rPr>
          <w:rFonts w:ascii="Times New Roman" w:hAnsi="Times New Roman" w:cs="Times New Roman"/>
          <w:sz w:val="28"/>
          <w:szCs w:val="28"/>
        </w:rPr>
        <w:t xml:space="preserve">]. – Москва: Академия </w:t>
      </w: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B25DC">
        <w:rPr>
          <w:rFonts w:ascii="Times New Roman" w:hAnsi="Times New Roman" w:cs="Times New Roman"/>
          <w:sz w:val="28"/>
          <w:szCs w:val="28"/>
        </w:rPr>
        <w:t xml:space="preserve"> России, 2021. – 392 с.</w:t>
      </w:r>
    </w:p>
    <w:p w:rsidR="00AA6771" w:rsidRPr="00315882" w:rsidRDefault="00AA6771" w:rsidP="00AA677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82">
        <w:rPr>
          <w:rFonts w:ascii="Times New Roman" w:hAnsi="Times New Roman" w:cs="Times New Roman"/>
          <w:sz w:val="28"/>
          <w:szCs w:val="28"/>
        </w:rPr>
        <w:t>Педагогика: учебник и практикум для среднего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DE3B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текст</w:t>
      </w:r>
      <w:r w:rsidRPr="00DE3B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315882">
        <w:rPr>
          <w:rFonts w:ascii="Times New Roman" w:hAnsi="Times New Roman" w:cs="Times New Roman"/>
          <w:sz w:val="28"/>
          <w:szCs w:val="28"/>
        </w:rPr>
        <w:t xml:space="preserve">; под общей редакцией В. А. </w:t>
      </w:r>
      <w:proofErr w:type="spellStart"/>
      <w:r w:rsidRPr="00315882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315882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– 246 с. </w:t>
      </w:r>
      <w:r w:rsidRPr="00315882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" w:history="1">
        <w:r w:rsidRPr="00C9327C">
          <w:rPr>
            <w:rStyle w:val="a6"/>
            <w:rFonts w:ascii="Times New Roman" w:hAnsi="Times New Roman" w:cs="Times New Roman"/>
            <w:sz w:val="28"/>
            <w:szCs w:val="28"/>
          </w:rPr>
          <w:t>https://urait.ru/bcode/469446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2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 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Общение-Компетентность-Тренинг: Избранные труды / Л.А. Петровская</w:t>
      </w:r>
      <w:r w:rsidRPr="00AB2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осква: НПФ «Смысл», 2007. – 850 с</w:t>
      </w:r>
      <w:r w:rsidRPr="00AB2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6771" w:rsidRPr="00CB5F0E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[А. Д. Андреева и др.]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под ред. И. В. Дубровиной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Воронеж: МОДЭК, 2008. – 340 с.</w:t>
      </w:r>
    </w:p>
    <w:p w:rsidR="00AA6771" w:rsidRPr="00AB25DC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[А. Д. Андреева и др.]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под ред. И. В. Дубровиной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Воронеж: МОДЭК, 2008. – 340 с.</w:t>
      </w:r>
    </w:p>
    <w:p w:rsidR="00AA6771" w:rsidRPr="00AB25DC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[А. Д. Андреева и др.]</w:t>
      </w:r>
      <w:r w:rsidRPr="00F1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под ред. И. В. Дубровиной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Воронеж: МОДЭК, 2008. – 340 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5DC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5DC">
        <w:rPr>
          <w:rFonts w:ascii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BB0EF7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ический тренинг в школе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BB0EF7">
        <w:rPr>
          <w:rFonts w:ascii="Times New Roman" w:hAnsi="Times New Roman" w:cs="Times New Roman"/>
          <w:sz w:val="28"/>
          <w:szCs w:val="28"/>
        </w:rPr>
        <w:t xml:space="preserve">: ЭКСМО-Пресс, 2001.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0EF7">
        <w:rPr>
          <w:rFonts w:ascii="Times New Roman" w:hAnsi="Times New Roman" w:cs="Times New Roman"/>
          <w:sz w:val="28"/>
          <w:szCs w:val="28"/>
        </w:rPr>
        <w:t xml:space="preserve"> 638 с.</w:t>
      </w:r>
    </w:p>
    <w:p w:rsidR="00AA6771" w:rsidRDefault="00AA6771" w:rsidP="00AA6771">
      <w:pPr>
        <w:pStyle w:val="a4"/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Сергушин</w:t>
      </w:r>
      <w:proofErr w:type="spellEnd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Е. Г. Педагогика. Введение в педагогическую </w:t>
      </w:r>
      <w:proofErr w:type="gramStart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:</w:t>
      </w:r>
      <w:proofErr w:type="gramEnd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учебное пособие / Е. Г. </w:t>
      </w:r>
      <w:proofErr w:type="spellStart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Сергушин</w:t>
      </w:r>
      <w:proofErr w:type="spellEnd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Ж. А. Каско, Ю. А. Евсеева. – </w:t>
      </w:r>
      <w:proofErr w:type="gramStart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Саранск :</w:t>
      </w:r>
      <w:proofErr w:type="gramEnd"/>
      <w:r w:rsidRPr="003158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РИЦ МГПУ, 2021 – 153 с.</w:t>
      </w:r>
    </w:p>
    <w:p w:rsidR="00AA6771" w:rsidRPr="003729E2" w:rsidRDefault="00AA6771" w:rsidP="00AA6771">
      <w:pPr>
        <w:pStyle w:val="a4"/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729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Хухлаева</w:t>
      </w:r>
      <w:proofErr w:type="spellEnd"/>
      <w:r w:rsidRPr="003729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 О. В. Тропинка к своему Я. Уроки психологии в средней школе (7-8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классы)  </w:t>
      </w:r>
      <w:r w:rsidRPr="003729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[Электронный текст]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  О. В. 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Хухлаева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Интермедиатор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2018. – 88 с.</w:t>
      </w:r>
    </w:p>
    <w:p w:rsidR="00AA6771" w:rsidRDefault="00AA6771" w:rsidP="00AA6771">
      <w:pPr>
        <w:pStyle w:val="a4"/>
        <w:numPr>
          <w:ilvl w:val="0"/>
          <w:numId w:val="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F7">
        <w:rPr>
          <w:rFonts w:ascii="Times New Roman" w:hAnsi="Times New Roman" w:cs="Times New Roman"/>
          <w:sz w:val="28"/>
          <w:szCs w:val="28"/>
        </w:rPr>
        <w:t>Шмелева, И. А. В</w:t>
      </w:r>
      <w:r>
        <w:rPr>
          <w:rFonts w:ascii="Times New Roman" w:hAnsi="Times New Roman" w:cs="Times New Roman"/>
          <w:sz w:val="28"/>
          <w:szCs w:val="28"/>
        </w:rPr>
        <w:t>ведение в профессию. Психология: учебное пособие / И.</w:t>
      </w:r>
      <w:r w:rsidRPr="00BB0EF7">
        <w:rPr>
          <w:rFonts w:ascii="Times New Roman" w:hAnsi="Times New Roman" w:cs="Times New Roman"/>
          <w:sz w:val="28"/>
          <w:szCs w:val="28"/>
        </w:rPr>
        <w:t xml:space="preserve">А. Шмелева. </w:t>
      </w:r>
      <w:r>
        <w:rPr>
          <w:rFonts w:ascii="Times New Roman" w:hAnsi="Times New Roman" w:cs="Times New Roman"/>
          <w:sz w:val="28"/>
          <w:szCs w:val="28"/>
        </w:rPr>
        <w:t>– Москва</w:t>
      </w:r>
      <w:r w:rsidRPr="00BB0E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0EF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B0EF7">
        <w:rPr>
          <w:rFonts w:ascii="Times New Roman" w:hAnsi="Times New Roman" w:cs="Times New Roman"/>
          <w:sz w:val="28"/>
          <w:szCs w:val="28"/>
        </w:rPr>
        <w:t xml:space="preserve">,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0EF7">
        <w:rPr>
          <w:rFonts w:ascii="Times New Roman" w:hAnsi="Times New Roman" w:cs="Times New Roman"/>
          <w:sz w:val="28"/>
          <w:szCs w:val="28"/>
        </w:rPr>
        <w:t xml:space="preserve"> 270 с.</w:t>
      </w:r>
    </w:p>
    <w:p w:rsidR="00AA6771" w:rsidRPr="00DE3B74" w:rsidRDefault="00AA6771" w:rsidP="00AA6771">
      <w:pPr>
        <w:pStyle w:val="a4"/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Щуркова</w:t>
      </w:r>
      <w:proofErr w:type="spellEnd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Н. Е. Педагогика. Воспитательная деятельность педагога: </w:t>
      </w:r>
      <w:proofErr w:type="spellStart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учебноепособие</w:t>
      </w:r>
      <w:proofErr w:type="spellEnd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вузов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[Электронный текст] / Н.</w:t>
      </w:r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Е. </w:t>
      </w:r>
      <w:proofErr w:type="spellStart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Щуркова</w:t>
      </w:r>
      <w:proofErr w:type="spellEnd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Москва</w:t>
      </w:r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proofErr w:type="spellStart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Юрайт</w:t>
      </w:r>
      <w:proofErr w:type="spellEnd"/>
      <w:r w:rsidRPr="00DE3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2020. – 319 с. – URL: </w:t>
      </w:r>
      <w:hyperlink r:id="rId8" w:history="1">
        <w:r w:rsidRPr="00C9327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https://urait.ru/bcode/453382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</w:p>
    <w:p w:rsidR="00AA6771" w:rsidRPr="00AA6771" w:rsidRDefault="00AA6771" w:rsidP="00AA677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71" w:rsidRDefault="00AA6771" w:rsidP="00AA677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71" w:rsidRDefault="00AA6771" w:rsidP="00AA6771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771" w:rsidSect="00D5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335"/>
    <w:multiLevelType w:val="hybridMultilevel"/>
    <w:tmpl w:val="F64C4380"/>
    <w:lvl w:ilvl="0" w:tplc="69DC9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3560D"/>
    <w:multiLevelType w:val="multilevel"/>
    <w:tmpl w:val="D138EE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D5C27"/>
    <w:multiLevelType w:val="hybridMultilevel"/>
    <w:tmpl w:val="FF309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C86F95"/>
    <w:multiLevelType w:val="hybridMultilevel"/>
    <w:tmpl w:val="FCEA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2510"/>
    <w:multiLevelType w:val="hybridMultilevel"/>
    <w:tmpl w:val="47AADCDE"/>
    <w:lvl w:ilvl="0" w:tplc="AB682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57A3"/>
    <w:rsid w:val="0011798D"/>
    <w:rsid w:val="00146B65"/>
    <w:rsid w:val="001D2840"/>
    <w:rsid w:val="00243BFF"/>
    <w:rsid w:val="002D6866"/>
    <w:rsid w:val="0041407B"/>
    <w:rsid w:val="00521B5E"/>
    <w:rsid w:val="005B61A9"/>
    <w:rsid w:val="00610599"/>
    <w:rsid w:val="0096451E"/>
    <w:rsid w:val="00AA6771"/>
    <w:rsid w:val="00B379E6"/>
    <w:rsid w:val="00BC5CF7"/>
    <w:rsid w:val="00BF11E0"/>
    <w:rsid w:val="00C15049"/>
    <w:rsid w:val="00C47DB1"/>
    <w:rsid w:val="00D222E3"/>
    <w:rsid w:val="00D557A3"/>
    <w:rsid w:val="00DF4A76"/>
    <w:rsid w:val="00F834CE"/>
    <w:rsid w:val="00F8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7108"/>
  <w15:docId w15:val="{BBA46005-5D7D-42C6-AF52-67043416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A3"/>
    <w:pPr>
      <w:suppressAutoHyphens/>
    </w:pPr>
    <w:rPr>
      <w:rFonts w:ascii="Calibri" w:eastAsia="Calibri" w:hAnsi="Calibri" w:cs="Calibri"/>
      <w:color w:val="00000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A3"/>
    <w:pPr>
      <w:keepNext/>
      <w:keepLines/>
      <w:suppressAutoHyphens w:val="0"/>
      <w:spacing w:before="40" w:after="0" w:line="256" w:lineRule="auto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557A3"/>
    <w:rPr>
      <w:rFonts w:ascii="Cambria" w:eastAsia="Cambria" w:hAnsi="Cambria" w:cs="Cambria"/>
      <w:i/>
      <w:iCs/>
      <w:color w:val="365F91"/>
    </w:rPr>
  </w:style>
  <w:style w:type="paragraph" w:customStyle="1" w:styleId="a3">
    <w:name w:val="Базовый"/>
    <w:rsid w:val="00D557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FR2">
    <w:name w:val="FR2"/>
    <w:rsid w:val="00D557A3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D557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7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6771"/>
    <w:rPr>
      <w:color w:val="0000FF"/>
      <w:u w:val="single"/>
    </w:rPr>
  </w:style>
  <w:style w:type="paragraph" w:customStyle="1" w:styleId="1">
    <w:name w:val="обычный1"/>
    <w:basedOn w:val="a"/>
    <w:rsid w:val="00C15049"/>
    <w:pPr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color w:val="auto"/>
      <w:sz w:val="20"/>
      <w:szCs w:val="20"/>
      <w:lang w:eastAsia="zh-CN"/>
    </w:rPr>
  </w:style>
  <w:style w:type="character" w:customStyle="1" w:styleId="49">
    <w:name w:val="Основной текст + Полужирный49"/>
    <w:basedOn w:val="a0"/>
    <w:rsid w:val="00F84D9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7">
    <w:name w:val="No Spacing"/>
    <w:aliases w:val="основа,Без интервала1"/>
    <w:link w:val="a8"/>
    <w:uiPriority w:val="1"/>
    <w:qFormat/>
    <w:rsid w:val="00F84D9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rsid w:val="00F84D9C"/>
    <w:rPr>
      <w:rFonts w:ascii="Calibri" w:eastAsia="Calibri" w:hAnsi="Calibri" w:cs="Times New Roman"/>
      <w:kern w:val="1"/>
      <w:lang w:eastAsia="ar-SA"/>
    </w:rPr>
  </w:style>
  <w:style w:type="paragraph" w:customStyle="1" w:styleId="Default">
    <w:name w:val="Default"/>
    <w:rsid w:val="00D222E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a9">
    <w:name w:val="Table Grid"/>
    <w:basedOn w:val="a1"/>
    <w:uiPriority w:val="59"/>
    <w:rsid w:val="0061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69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843" TargetMode="External"/><Relationship Id="rId5" Type="http://schemas.openxmlformats.org/officeDocument/2006/relationships/hyperlink" Target="https://biblioclub.ru/index.php?page=book&amp;id=4815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2023-08-24T12:35:00Z</dcterms:created>
  <dcterms:modified xsi:type="dcterms:W3CDTF">2023-08-24T20:26:00Z</dcterms:modified>
</cp:coreProperties>
</file>